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E69" w:rsidRDefault="005F6E69" w:rsidP="005F6E69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6E69" w:rsidRPr="001410A9" w:rsidRDefault="005F6E69" w:rsidP="005F6E69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Pr="00545807">
        <w:rPr>
          <w:rFonts w:ascii="Times New Roman" w:hAnsi="Times New Roman"/>
          <w:sz w:val="24"/>
          <w:szCs w:val="24"/>
        </w:rPr>
        <w:t xml:space="preserve">. Основные права и обязанности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5458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Pr="00565625">
        <w:rPr>
          <w:rFonts w:ascii="Times New Roman" w:hAnsi="Times New Roman"/>
          <w:sz w:val="24"/>
          <w:szCs w:val="24"/>
        </w:rPr>
        <w:t>отдел предпроверочного  анализа</w:t>
      </w:r>
      <w:r w:rsidRPr="0054580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главный</w:t>
      </w:r>
      <w:r w:rsidRPr="00545807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обязан: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5F6E69" w:rsidRPr="00545807" w:rsidRDefault="005F6E69" w:rsidP="005F6E6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предпроверочного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5F6E69" w:rsidRPr="00545807" w:rsidRDefault="005F6E69" w:rsidP="005F6E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5F6E69" w:rsidRPr="00545807" w:rsidRDefault="005F6E69" w:rsidP="005F6E69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F6E69" w:rsidRPr="00545807" w:rsidRDefault="005F6E69" w:rsidP="005F6E6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Инспекции.</w:t>
      </w: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0C8E">
        <w:rPr>
          <w:rFonts w:ascii="Times New Roman" w:hAnsi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ascii="Times New Roman" w:hAnsi="Times New Roman"/>
          <w:sz w:val="24"/>
          <w:szCs w:val="24"/>
        </w:rPr>
        <w:t>федерального и местного уровней.</w:t>
      </w:r>
    </w:p>
    <w:p w:rsidR="005F6E69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5F6E69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lastRenderedPageBreak/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5F6E69" w:rsidRDefault="005F6E69" w:rsidP="005F6E6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5F6E69" w:rsidRPr="00692FAC" w:rsidRDefault="005F6E69" w:rsidP="005F6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Инспекции; 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Отдела;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5F6E69" w:rsidRDefault="005F6E69" w:rsidP="005F6E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6E69" w:rsidRPr="00F06E3E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6E69" w:rsidRPr="00F06E3E" w:rsidRDefault="005F6E69" w:rsidP="005F6E69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F6E69" w:rsidRPr="00C40D58" w:rsidRDefault="005F6E69" w:rsidP="005F6E69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Порядок служебного взаимодействия</w:t>
      </w:r>
    </w:p>
    <w:p w:rsidR="005F6E69" w:rsidRPr="00C40D58" w:rsidRDefault="005F6E69" w:rsidP="005F6E69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>
        <w:rPr>
          <w:rFonts w:ascii="Times New Roman" w:hAnsi="Times New Roman"/>
          <w:color w:val="000000"/>
          <w:sz w:val="24"/>
          <w:szCs w:val="24"/>
        </w:rPr>
        <w:t>главного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, 2002, № 33, ст. 3196;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F6E69" w:rsidRPr="00E045F7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Pr="00F06E3E" w:rsidRDefault="005F6E69" w:rsidP="005F6E6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6" w:history="1">
        <w:r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5F6E69" w:rsidRPr="00C40D58" w:rsidRDefault="005F6E69" w:rsidP="005F6E6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главным государственным налоговым инспектором государственные услуги не оказываются.</w:t>
      </w: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6E69" w:rsidRDefault="005F6E69" w:rsidP="005F6E6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5F6E69" w:rsidRPr="00C40D58" w:rsidRDefault="005F6E69" w:rsidP="005F6E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/>
          <w:color w:val="000000"/>
          <w:sz w:val="24"/>
          <w:szCs w:val="24"/>
        </w:rPr>
        <w:t>главного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6E69" w:rsidRPr="00C36AA1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F6E69" w:rsidRPr="00C36AA1" w:rsidRDefault="005F6E69" w:rsidP="005F6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E69"/>
    <w:rsid w:val="005A46CA"/>
    <w:rsid w:val="005B5E6C"/>
    <w:rsid w:val="005D6149"/>
    <w:rsid w:val="005F6E69"/>
    <w:rsid w:val="006F0600"/>
    <w:rsid w:val="00747E30"/>
    <w:rsid w:val="0084387C"/>
    <w:rsid w:val="00A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E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6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5F6E6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F6E6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E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6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5F6E6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F6E6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Порубай Анастасия Станиславовна</cp:lastModifiedBy>
  <cp:revision>2</cp:revision>
  <dcterms:created xsi:type="dcterms:W3CDTF">2022-09-22T11:40:00Z</dcterms:created>
  <dcterms:modified xsi:type="dcterms:W3CDTF">2022-09-22T11:40:00Z</dcterms:modified>
</cp:coreProperties>
</file>